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C" w:rsidRDefault="0025036C" w:rsidP="0025036C">
      <w:pPr>
        <w:spacing w:line="192" w:lineRule="auto"/>
        <w:jc w:val="both"/>
        <w:rPr>
          <w:rFonts w:ascii="Impact" w:hAnsi="Impact"/>
          <w:color w:val="803300"/>
          <w:sz w:val="72"/>
          <w:szCs w:val="72"/>
          <w14:ligatures w14:val="none"/>
        </w:rPr>
      </w:pPr>
      <w:r>
        <w:rPr>
          <w:rFonts w:ascii="Impact" w:hAnsi="Impact"/>
          <w:color w:val="803300"/>
          <w:sz w:val="72"/>
          <w:szCs w:val="72"/>
          <w14:ligatures w14:val="none"/>
        </w:rPr>
        <w:t>Две книги, изменившие меня</w:t>
      </w:r>
    </w:p>
    <w:p w:rsidR="0025036C" w:rsidRDefault="0025036C" w:rsidP="0025036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5036C" w:rsidRPr="0025036C" w:rsidRDefault="0025036C" w:rsidP="0025036C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25036C">
        <w:rPr>
          <w:rFonts w:ascii="Times New Roman" w:hAnsi="Times New Roman"/>
          <w:b/>
          <w:bCs/>
          <w:sz w:val="24"/>
          <w:szCs w:val="24"/>
          <w14:ligatures w14:val="none"/>
        </w:rPr>
        <w:t>Все мы разные люди со своими целями, мыслями, предпочтениями и идеями. Кто-то любит читать, кто-то нет. Для кого-то книга – это путеводитель по иному миру, для кого-то же – набор букв и знаков. Но что же чтение для вас?</w:t>
      </w:r>
    </w:p>
    <w:p w:rsidR="0025036C" w:rsidRPr="0025036C" w:rsidRDefault="00285FE2" w:rsidP="0025036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2D48" wp14:editId="348D1BF1">
                <wp:simplePos x="0" y="0"/>
                <wp:positionH relativeFrom="column">
                  <wp:posOffset>4453766</wp:posOffset>
                </wp:positionH>
                <wp:positionV relativeFrom="paragraph">
                  <wp:posOffset>266618</wp:posOffset>
                </wp:positionV>
                <wp:extent cx="1591294" cy="2363189"/>
                <wp:effectExtent l="0" t="0" r="28575" b="18415"/>
                <wp:wrapSquare wrapText="bothSides"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4" cy="236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E2" w:rsidRDefault="00285FE2" w:rsidP="00285FE2">
                            <w:r>
                              <w:t xml:space="preserve">«Знаете, друг мой, </w:t>
                            </w:r>
                          </w:p>
                          <w:p w:rsidR="00285FE2" w:rsidRDefault="00285FE2" w:rsidP="00285FE2">
                            <w:r>
                              <w:t xml:space="preserve">в музыке бывает так, что внешний мир перестает существовать и </w:t>
                            </w:r>
                          </w:p>
                          <w:p w:rsidR="00285FE2" w:rsidRDefault="00285FE2" w:rsidP="00285FE2">
                            <w:r>
                              <w:t xml:space="preserve">не остается больше </w:t>
                            </w:r>
                          </w:p>
                          <w:p w:rsidR="00285FE2" w:rsidRDefault="00285FE2" w:rsidP="00285FE2">
                            <w:r>
                              <w:t>ничего, кроме звуков, которые поражают вас прямо в сердце»</w:t>
                            </w:r>
                          </w:p>
                          <w:p w:rsidR="00285FE2" w:rsidRDefault="00285FE2" w:rsidP="00285FE2">
                            <w:pPr>
                              <w:jc w:val="right"/>
                            </w:pPr>
                            <w:r>
                              <w:t>Гастон Леру</w:t>
                            </w:r>
                          </w:p>
                          <w:p w:rsidR="00285FE2" w:rsidRDefault="00285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margin-left:350.7pt;margin-top:21pt;width:125.3pt;height:1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xfngIAALkFAAAOAAAAZHJzL2Uyb0RvYy54bWysVEtu2zAQ3RfoHQjuG/mXNDYiB66DFAWC&#10;JGhSZE1TpE2U4rAkbcm9TE/RVYGewUfqkJJ/aTYpupFIzpvfm8/FZV1qshLOKzA57Z50KBGGQ6HM&#10;PKdfHq/fnVPiAzMF02BETtfC08vx2zcXlR2JHixAF8IRNGL8qLI5XYRgR1nm+UKUzJ+AFQaFElzJ&#10;Al7dPCscq9B6qbNep3OWVeAK64AL7/H1qhHScbIvpeDhTkovAtE5xdhC+rr0ncVvNr5go7ljdqF4&#10;Gwb7hyhKpgw63Zm6YoGRpVN/mSoVd+BBhhMOZQZSKi5SDphNt/Msm4cFsyLlguR4u6PJ/z+z/HZ1&#10;74gqctofUmJYiTXa/Nj83vza/CT4hPxU1o8Q9mARGOoPUGOdt+8eH2PatXRl/GNCBOXI9HrHrqgD&#10;4VHpdNjtDQeUcJT1+mf97nmyn+3VrfPho4CSxENOHZYvscpWNz5gKAjdQqI3D1oV10rrdIktI6ba&#10;kRXDYuuQgkSNI5Q2pMrpWf+0kwwfyVLT7S0wzoV5yQra1Ca6FKnB2tAiTQ0d6RTWWkSMNp+FRIIT&#10;Ky/EeewloSNKYlavUWzx+6heo9zkgRrJM5iwUy6VAdcwdUxv8XVLr2zwWJyDvOMx1LO6bZ8ZFGvs&#10;HgfN/HnLrxVW+Ib5cM8cDhw2DC6RcIcfqQErBO2JkgW47y+9RzzOAUopqXCAc+q/LZkTlOhPBidk&#10;2B0M4sSny+D0fQ8v7lAyO5SYZTkFbJsurivL0zHig94epYPyCXfNJHpFETMcfec0bI/T0KwV3FVc&#10;TCYJhDNuWbgxD5ZH05He2L+P9RNztm3ygPNxC9tRZ6Nnvd5go6aByTKAVGkQIsENqy3xuB/SfLS7&#10;LC6gw3tC7Tfu+A8AAAD//wMAUEsDBBQABgAIAAAAIQBybujd3wAAAAoBAAAPAAAAZHJzL2Rvd25y&#10;ZXYueG1sTI/NTsMwEITvSLyDtUjcqJ0QCoQ4FaICCXGicODoxNsk4J/IdpPA07M9wW13ZzT7TbVZ&#10;rGEThjh4JyFbCWDoWq8H10l4f3u8uAEWk3JaGe9QwjdG2NSnJ5UqtZ/dK0671DEKcbFUEvqUxpLz&#10;2PZoVVz5ER1pex+sSrSGjuugZgq3hudCrLlVg6MPvRrxocf2a3ewEp5+LvfieTIvW8/Xs1dT2H58&#10;NlKeny33d8ASLunPDEd8QoeamBp/cDoyI+FaZAVZJRQ5dSLD7dVxaOiQFTnwuuL/K9S/AAAA//8D&#10;AFBLAQItABQABgAIAAAAIQC2gziS/gAAAOEBAAATAAAAAAAAAAAAAAAAAAAAAABbQ29udGVudF9U&#10;eXBlc10ueG1sUEsBAi0AFAAGAAgAAAAhADj9If/WAAAAlAEAAAsAAAAAAAAAAAAAAAAALwEAAF9y&#10;ZWxzLy5yZWxzUEsBAi0AFAAGAAgAAAAhANrkjF+eAgAAuQUAAA4AAAAAAAAAAAAAAAAALgIAAGRy&#10;cy9lMm9Eb2MueG1sUEsBAi0AFAAGAAgAAAAhAHJu6N3fAAAACgEAAA8AAAAAAAAAAAAAAAAA+AQA&#10;AGRycy9kb3ducmV2LnhtbFBLBQYAAAAABAAEAPMAAAAEBgAAAAA=&#10;" fillcolor="white [3201]" strokecolor="#4f81bd [3204]" strokeweight=".5pt">
                <v:textbox>
                  <w:txbxContent>
                    <w:p w:rsidR="00285FE2" w:rsidRDefault="00285FE2" w:rsidP="00285FE2">
                      <w:r>
                        <w:t xml:space="preserve">«Знаете, друг мой, </w:t>
                      </w:r>
                    </w:p>
                    <w:p w:rsidR="00285FE2" w:rsidRDefault="00285FE2" w:rsidP="00285FE2">
                      <w:r>
                        <w:t xml:space="preserve">в музыке бывает так, что внешний мир перестает существовать и </w:t>
                      </w:r>
                    </w:p>
                    <w:p w:rsidR="00285FE2" w:rsidRDefault="00285FE2" w:rsidP="00285FE2">
                      <w:r>
                        <w:t xml:space="preserve">не остается больше </w:t>
                      </w:r>
                    </w:p>
                    <w:p w:rsidR="00285FE2" w:rsidRDefault="00285FE2" w:rsidP="00285FE2">
                      <w:r>
                        <w:t>ничего, кроме звуков, которые поражают вас прямо в сердце»</w:t>
                      </w:r>
                    </w:p>
                    <w:p w:rsidR="00285FE2" w:rsidRDefault="00285FE2" w:rsidP="00285FE2">
                      <w:pPr>
                        <w:jc w:val="right"/>
                      </w:pPr>
                      <w:r>
                        <w:t>Гастон Леру</w:t>
                      </w:r>
                    </w:p>
                    <w:p w:rsidR="00285FE2" w:rsidRDefault="00285FE2"/>
                  </w:txbxContent>
                </v:textbox>
                <w10:wrap type="square"/>
              </v:shape>
            </w:pict>
          </mc:Fallback>
        </mc:AlternateContent>
      </w:r>
    </w:p>
    <w:p w:rsidR="0025036C" w:rsidRPr="0025036C" w:rsidRDefault="0025036C" w:rsidP="0025036C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5036C">
        <w:rPr>
          <w:rFonts w:ascii="Times New Roman" w:hAnsi="Times New Roman"/>
          <w:sz w:val="24"/>
          <w:szCs w:val="24"/>
          <w14:ligatures w14:val="none"/>
        </w:rPr>
        <w:t xml:space="preserve">Для меня книга </w:t>
      </w:r>
      <w:r w:rsidRPr="0025036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– </w:t>
      </w:r>
      <w:r w:rsidRPr="0025036C">
        <w:rPr>
          <w:rFonts w:ascii="Times New Roman" w:hAnsi="Times New Roman"/>
          <w:sz w:val="24"/>
          <w:szCs w:val="24"/>
          <w14:ligatures w14:val="none"/>
        </w:rPr>
        <w:t xml:space="preserve">это полет фантазии, открытый мир автора, дорого по закоулкам его души. Одним из таких путеводителей для меня стал прекрасный роман: «Призрак Оперы» Гастон Леру. </w:t>
      </w:r>
    </w:p>
    <w:p w:rsidR="0025036C" w:rsidRPr="0025036C" w:rsidRDefault="0025036C" w:rsidP="0025036C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5036C">
        <w:rPr>
          <w:rFonts w:ascii="Times New Roman" w:hAnsi="Times New Roman"/>
          <w:sz w:val="24"/>
          <w:szCs w:val="24"/>
          <w14:ligatures w14:val="none"/>
        </w:rPr>
        <w:t xml:space="preserve">Далеко не каждого из нас может «зацепить» классика, но и для неё найдется публика. В отличие от русских классиков, Гастон Леру сумел создать мир тайн, сплетен и страхов. До самой последней страницы невозможно предугадать, что будет дальше. Нельзя понять, почему нужно поступать именно так и почему же любовь такое сильное чувство.  Роман затягивает читателя с самой первой страницы, пугает и заставляет  поскорее узнать, кто же такой «призрак оперы»?  </w:t>
      </w:r>
    </w:p>
    <w:p w:rsidR="0025036C" w:rsidRPr="0025036C" w:rsidRDefault="0025036C" w:rsidP="0025036C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5036C">
        <w:rPr>
          <w:rFonts w:ascii="Times New Roman" w:hAnsi="Times New Roman"/>
          <w:sz w:val="24"/>
          <w:szCs w:val="24"/>
          <w14:ligatures w14:val="none"/>
        </w:rPr>
        <w:t xml:space="preserve">Главных героев окутывает мир лабиринтов, неожиданных поворотов сюжета и главное </w:t>
      </w:r>
      <w:r w:rsidRPr="0025036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– </w:t>
      </w:r>
      <w:r w:rsidRPr="0025036C">
        <w:rPr>
          <w:rFonts w:ascii="Times New Roman" w:hAnsi="Times New Roman"/>
          <w:sz w:val="24"/>
          <w:szCs w:val="24"/>
          <w14:ligatures w14:val="none"/>
        </w:rPr>
        <w:t xml:space="preserve">чистой и наивной любви, поэтому я советую прочитать этот роман всем, кто поистине ценит сюжет и тайны. Ведь невероятно интересно узнать, существует ли «призрак оперы» или же это мрачные </w:t>
      </w:r>
      <w:proofErr w:type="gramStart"/>
      <w:r w:rsidRPr="0025036C">
        <w:rPr>
          <w:rFonts w:ascii="Times New Roman" w:hAnsi="Times New Roman"/>
          <w:sz w:val="24"/>
          <w:szCs w:val="24"/>
          <w14:ligatures w14:val="none"/>
        </w:rPr>
        <w:t>легенды</w:t>
      </w:r>
      <w:proofErr w:type="gramEnd"/>
      <w:r w:rsidRPr="0025036C">
        <w:rPr>
          <w:rFonts w:ascii="Times New Roman" w:hAnsi="Times New Roman"/>
          <w:sz w:val="24"/>
          <w:szCs w:val="24"/>
          <w14:ligatures w14:val="none"/>
        </w:rPr>
        <w:t xml:space="preserve"> окутывающие прекрасного Фауста?</w:t>
      </w:r>
    </w:p>
    <w:p w:rsidR="0025036C" w:rsidRPr="0025036C" w:rsidRDefault="0025036C" w:rsidP="0025036C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5036C">
        <w:rPr>
          <w:rFonts w:ascii="Times New Roman" w:hAnsi="Times New Roman"/>
          <w:sz w:val="24"/>
          <w:szCs w:val="24"/>
          <w14:ligatures w14:val="none"/>
        </w:rPr>
        <w:t xml:space="preserve">Кстати, </w:t>
      </w:r>
      <w:proofErr w:type="gramStart"/>
      <w:r w:rsidRPr="0025036C">
        <w:rPr>
          <w:rFonts w:ascii="Times New Roman" w:hAnsi="Times New Roman"/>
          <w:sz w:val="24"/>
          <w:szCs w:val="24"/>
          <w14:ligatures w14:val="none"/>
        </w:rPr>
        <w:t>говоря</w:t>
      </w:r>
      <w:proofErr w:type="gramEnd"/>
      <w:r w:rsidRPr="0025036C">
        <w:rPr>
          <w:rFonts w:ascii="Times New Roman" w:hAnsi="Times New Roman"/>
          <w:sz w:val="24"/>
          <w:szCs w:val="24"/>
          <w14:ligatures w14:val="none"/>
        </w:rPr>
        <w:t xml:space="preserve"> о Фаусте, вспомним что Гете вложил в эту пьесу всего себя, всю свою душу. Действие разворачиваются вокруг главного героя, который не просто продал душу </w:t>
      </w:r>
      <w:bookmarkStart w:id="0" w:name="_GoBack"/>
      <w:bookmarkEnd w:id="0"/>
      <w:r w:rsidRPr="0025036C">
        <w:rPr>
          <w:rFonts w:ascii="Times New Roman" w:hAnsi="Times New Roman"/>
          <w:sz w:val="24"/>
          <w:szCs w:val="24"/>
          <w14:ligatures w14:val="none"/>
        </w:rPr>
        <w:t>дьяволу, но и является великим ученым, интеллектуалом и гуманистом.</w:t>
      </w:r>
    </w:p>
    <w:p w:rsidR="0025036C" w:rsidRPr="0025036C" w:rsidRDefault="0025036C" w:rsidP="0025036C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5036C">
        <w:rPr>
          <w:rFonts w:ascii="Times New Roman" w:hAnsi="Times New Roman"/>
          <w:sz w:val="24"/>
          <w:szCs w:val="24"/>
          <w14:ligatures w14:val="none"/>
        </w:rPr>
        <w:t xml:space="preserve">Несмотря на свой сложный язык, книга читается на одном дыхании. Грехи, искушения, чувства и очаровательный дьявол </w:t>
      </w:r>
      <w:r w:rsidRPr="0025036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– </w:t>
      </w:r>
      <w:r w:rsidRPr="0025036C">
        <w:rPr>
          <w:rFonts w:ascii="Times New Roman" w:hAnsi="Times New Roman"/>
          <w:sz w:val="24"/>
          <w:szCs w:val="24"/>
          <w14:ligatures w14:val="none"/>
        </w:rPr>
        <w:t xml:space="preserve">всё повествует нам об изумительной легенде в трактовке Гете. </w:t>
      </w:r>
    </w:p>
    <w:p w:rsidR="0025036C" w:rsidRPr="0025036C" w:rsidRDefault="0025036C" w:rsidP="0025036C">
      <w:pPr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5036C">
        <w:rPr>
          <w:rFonts w:ascii="Times New Roman" w:hAnsi="Times New Roman"/>
          <w:sz w:val="24"/>
          <w:szCs w:val="24"/>
          <w14:ligatures w14:val="none"/>
        </w:rPr>
        <w:t xml:space="preserve">Я каждому советую прочитать эти две книги, ведь они завораживают не только тем, что увлекают своим сюжетом, но и тем, как они дарят нам шанс поговорить с автором </w:t>
      </w:r>
      <w:proofErr w:type="gramStart"/>
      <w:r w:rsidRPr="0025036C">
        <w:rPr>
          <w:rFonts w:ascii="Times New Roman" w:hAnsi="Times New Roman"/>
          <w:sz w:val="24"/>
          <w:szCs w:val="24"/>
          <w14:ligatures w14:val="none"/>
        </w:rPr>
        <w:t>сквозь</w:t>
      </w:r>
      <w:proofErr w:type="gramEnd"/>
      <w:r w:rsidRPr="0025036C">
        <w:rPr>
          <w:rFonts w:ascii="Times New Roman" w:hAnsi="Times New Roman"/>
          <w:sz w:val="24"/>
          <w:szCs w:val="24"/>
          <w14:ligatures w14:val="none"/>
        </w:rPr>
        <w:t xml:space="preserve"> года. </w:t>
      </w:r>
    </w:p>
    <w:p w:rsidR="0025036C" w:rsidRPr="0025036C" w:rsidRDefault="0025036C" w:rsidP="0025036C">
      <w:pPr>
        <w:spacing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25036C">
        <w:rPr>
          <w:rFonts w:ascii="Times New Roman" w:hAnsi="Times New Roman"/>
          <w:i/>
          <w:iCs/>
          <w:sz w:val="24"/>
          <w:szCs w:val="24"/>
          <w14:ligatures w14:val="none"/>
        </w:rPr>
        <w:t>Валерия Сирота,11М</w:t>
      </w:r>
    </w:p>
    <w:p w:rsidR="0025036C" w:rsidRDefault="0025036C" w:rsidP="0025036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5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6C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5036C"/>
    <w:rsid w:val="00274915"/>
    <w:rsid w:val="002833DC"/>
    <w:rsid w:val="00285FE2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6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6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2</cp:revision>
  <cp:lastPrinted>2018-03-21T04:46:00Z</cp:lastPrinted>
  <dcterms:created xsi:type="dcterms:W3CDTF">2018-03-21T04:43:00Z</dcterms:created>
  <dcterms:modified xsi:type="dcterms:W3CDTF">2018-03-21T04:47:00Z</dcterms:modified>
</cp:coreProperties>
</file>